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jc w:val="right"/>
        <w:rPr/>
      </w:pPr>
      <w:r w:rsidDel="00000000" w:rsidR="00000000" w:rsidRPr="00000000">
        <w:rPr>
          <w:rtl w:val="0"/>
        </w:rPr>
      </w:r>
    </w:p>
    <w:p w:rsidR="00000000" w:rsidDel="00000000" w:rsidP="00000000" w:rsidRDefault="00000000" w:rsidRPr="00000000" w14:paraId="00000002">
      <w:pPr>
        <w:spacing w:line="331" w:lineRule="auto"/>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May 19, 2025</w:t>
      </w:r>
    </w:p>
    <w:p w:rsidR="00000000" w:rsidDel="00000000" w:rsidP="00000000" w:rsidRDefault="00000000" w:rsidRPr="00000000" w14:paraId="00000003">
      <w:pPr>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6:02 - 8:06 p.m.</w:t>
      </w:r>
    </w:p>
    <w:p w:rsidR="00000000" w:rsidDel="00000000" w:rsidP="00000000" w:rsidRDefault="00000000" w:rsidRPr="00000000" w14:paraId="00000004">
      <w:pPr>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5">
      <w:pPr>
        <w:spacing w:line="276" w:lineRule="auto"/>
        <w:ind w:left="-720" w:firstLine="0"/>
        <w:rPr>
          <w:rFonts w:ascii="Trebuchet MS" w:cs="Trebuchet MS" w:eastAsia="Trebuchet MS" w:hAnsi="Trebuchet MS"/>
          <w:color w:val="783f04"/>
        </w:rPr>
      </w:pPr>
      <w:r w:rsidDel="00000000" w:rsidR="00000000" w:rsidRPr="00000000">
        <w:rPr>
          <w:rFonts w:ascii="Trebuchet MS" w:cs="Trebuchet MS" w:eastAsia="Trebuchet MS" w:hAnsi="Trebuchet MS"/>
          <w:b w:val="1"/>
          <w:color w:val="783f04"/>
          <w:rtl w:val="0"/>
        </w:rPr>
        <w:t xml:space="preserve">In attendance: </w:t>
      </w:r>
      <w:r w:rsidDel="00000000" w:rsidR="00000000" w:rsidRPr="00000000">
        <w:rPr>
          <w:rFonts w:ascii="Trebuchet MS" w:cs="Trebuchet MS" w:eastAsia="Trebuchet MS" w:hAnsi="Trebuchet MS"/>
          <w:color w:val="783f04"/>
          <w:rtl w:val="0"/>
        </w:rPr>
        <w:t xml:space="preserve"> Josh Kercsmar, Beth Alma, Tia Poulin, Leza Packard, Malcolm Campbell, Justin MacDonald, Ken Hahn</w:t>
      </w:r>
    </w:p>
    <w:p w:rsidR="00000000" w:rsidDel="00000000" w:rsidP="00000000" w:rsidRDefault="00000000" w:rsidRPr="00000000" w14:paraId="00000006">
      <w:pPr>
        <w:spacing w:line="276" w:lineRule="auto"/>
        <w:ind w:left="-720" w:firstLine="0"/>
        <w:rPr>
          <w:rFonts w:ascii="Trebuchet MS" w:cs="Trebuchet MS" w:eastAsia="Trebuchet MS" w:hAnsi="Trebuchet MS"/>
          <w:color w:val="783f04"/>
        </w:rPr>
      </w:pPr>
      <w:r w:rsidDel="00000000" w:rsidR="00000000" w:rsidRPr="00000000">
        <w:rPr>
          <w:rtl w:val="0"/>
        </w:rPr>
      </w:r>
    </w:p>
    <w:p w:rsidR="00000000" w:rsidDel="00000000" w:rsidP="00000000" w:rsidRDefault="00000000" w:rsidRPr="00000000" w14:paraId="00000007">
      <w:pPr>
        <w:spacing w:line="276"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Mission Moment:</w:t>
      </w:r>
      <w:r w:rsidDel="00000000" w:rsidR="00000000" w:rsidRPr="00000000">
        <w:rPr>
          <w:rFonts w:ascii="Trebuchet MS" w:cs="Trebuchet MS" w:eastAsia="Trebuchet MS" w:hAnsi="Trebuchet MS"/>
          <w:b w:val="1"/>
          <w:color w:val="5b0f00"/>
          <w:sz w:val="20"/>
          <w:szCs w:val="20"/>
          <w:rtl w:val="0"/>
        </w:rPr>
        <w:t xml:space="preserve"> </w:t>
      </w:r>
      <w:r w:rsidDel="00000000" w:rsidR="00000000" w:rsidRPr="00000000">
        <w:rPr>
          <w:rFonts w:ascii="Trebuchet MS" w:cs="Trebuchet MS" w:eastAsia="Trebuchet MS" w:hAnsi="Trebuchet MS"/>
          <w:color w:val="5b0f00"/>
          <w:sz w:val="20"/>
          <w:szCs w:val="20"/>
          <w:rtl w:val="0"/>
        </w:rPr>
        <w:t xml:space="preserve">Adam Williams (Outdoor Programs Director, English Teacher)</w:t>
      </w:r>
    </w:p>
    <w:p w:rsidR="00000000" w:rsidDel="00000000" w:rsidP="00000000" w:rsidRDefault="00000000" w:rsidRPr="00000000" w14:paraId="00000008">
      <w:pPr>
        <w:spacing w:line="276"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ab/>
        <w:t xml:space="preserve">Adam, a former board member and the first person hired at ELC, shared that the school is preparing for expeditions. A boat trailer has been acquired through the kindness of a </w:t>
      </w:r>
      <w:r w:rsidDel="00000000" w:rsidR="00000000" w:rsidRPr="00000000">
        <w:rPr>
          <w:rFonts w:ascii="Trebuchet MS" w:cs="Trebuchet MS" w:eastAsia="Trebuchet MS" w:hAnsi="Trebuchet MS"/>
          <w:color w:val="5b0f00"/>
          <w:sz w:val="20"/>
          <w:szCs w:val="20"/>
          <w:rtl w:val="0"/>
        </w:rPr>
        <w:t xml:space="preserve">parent</w:t>
      </w:r>
      <w:r w:rsidDel="00000000" w:rsidR="00000000" w:rsidRPr="00000000">
        <w:rPr>
          <w:rFonts w:ascii="Trebuchet MS" w:cs="Trebuchet MS" w:eastAsia="Trebuchet MS" w:hAnsi="Trebuchet MS"/>
          <w:color w:val="5b0f00"/>
          <w:sz w:val="20"/>
          <w:szCs w:val="20"/>
          <w:rtl w:val="0"/>
        </w:rPr>
        <w:t xml:space="preserve"> of a faculty member. The trailer is being outfitted and fixed for next week's expeditions. </w:t>
      </w:r>
      <w:r w:rsidDel="00000000" w:rsidR="00000000" w:rsidRPr="00000000">
        <w:rPr>
          <w:rFonts w:ascii="Trebuchet MS" w:cs="Trebuchet MS" w:eastAsia="Trebuchet MS" w:hAnsi="Trebuchet MS"/>
          <w:color w:val="5b0f00"/>
          <w:sz w:val="20"/>
          <w:szCs w:val="20"/>
          <w:rtl w:val="0"/>
        </w:rPr>
        <w:t xml:space="preserve">Adam explained that the lesson of expeditions is to be persistent in the face of self-imposed limitations.</w:t>
      </w:r>
      <w:r w:rsidDel="00000000" w:rsidR="00000000" w:rsidRPr="00000000">
        <w:rPr>
          <w:rFonts w:ascii="Trebuchet MS" w:cs="Trebuchet MS" w:eastAsia="Trebuchet MS" w:hAnsi="Trebuchet MS"/>
          <w:color w:val="5b0f00"/>
          <w:sz w:val="20"/>
          <w:szCs w:val="20"/>
          <w:rtl w:val="0"/>
        </w:rPr>
        <w:t xml:space="preserve"> Several students would not engage in this type of activity on their own. 48-55 students will participate in the expedition. The event is a 4-day 3-night trip. This type of learning activity at no cost to the students is unavailable anywhere else in the state or possibly the region. Expeditions would not be possible without the help of several staff members who have their own high-level outdoor specialties. Adam is credentialed to train and certify other staff to supervise these trips and provide wilderness first aid training to students. The backpacking this year will take place in the White Mountains. Two canoe trips are planned, one in the Jackman area. Adam reflected on the first years of ELC, and how impressive ELC’s collective wisdom is now given they didn’t know what they didn’t know back then. He feels like a lot of the culture of ELC came from the building in the first couple of years. When asked what he envisions for the future, he shared it would be immersive programming and learning space where students can engage with outdoor learning.</w:t>
      </w:r>
    </w:p>
    <w:p w:rsidR="00000000" w:rsidDel="00000000" w:rsidP="00000000" w:rsidRDefault="00000000" w:rsidRPr="00000000" w14:paraId="00000009">
      <w:pPr>
        <w:spacing w:line="276"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A">
      <w:pPr>
        <w:spacing w:line="276"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Consent Agenda:</w:t>
      </w:r>
      <w:r w:rsidDel="00000000" w:rsidR="00000000" w:rsidRPr="00000000">
        <w:rPr>
          <w:rtl w:val="0"/>
        </w:rPr>
      </w:r>
    </w:p>
    <w:p w:rsidR="00000000" w:rsidDel="00000000" w:rsidP="00000000" w:rsidRDefault="00000000" w:rsidRPr="00000000" w14:paraId="0000000B">
      <w:pPr>
        <w:numPr>
          <w:ilvl w:val="0"/>
          <w:numId w:val="1"/>
        </w:numPr>
        <w:shd w:fill="ffffff" w:val="clea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Minutes: </w:t>
      </w:r>
      <w:hyperlink r:id="rId6">
        <w:r w:rsidDel="00000000" w:rsidR="00000000" w:rsidRPr="00000000">
          <w:rPr>
            <w:rFonts w:ascii="Trebuchet MS" w:cs="Trebuchet MS" w:eastAsia="Trebuchet MS" w:hAnsi="Trebuchet MS"/>
            <w:color w:val="1155cc"/>
            <w:sz w:val="20"/>
            <w:szCs w:val="20"/>
            <w:u w:val="single"/>
            <w:rtl w:val="0"/>
          </w:rPr>
          <w:t xml:space="preserve">4/14 Board Meeting Minutes</w:t>
        </w:r>
      </w:hyperlink>
      <w:r w:rsidDel="00000000" w:rsidR="00000000" w:rsidRPr="00000000">
        <w:rPr>
          <w:rtl w:val="0"/>
        </w:rPr>
      </w:r>
    </w:p>
    <w:p w:rsidR="00000000" w:rsidDel="00000000" w:rsidP="00000000" w:rsidRDefault="00000000" w:rsidRPr="00000000" w14:paraId="0000000C">
      <w:pPr>
        <w:numPr>
          <w:ilvl w:val="0"/>
          <w:numId w:val="1"/>
        </w:numPr>
        <w:shd w:fill="ffffff" w:val="clea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Executive Director’s Report </w:t>
      </w:r>
    </w:p>
    <w:p w:rsidR="00000000" w:rsidDel="00000000" w:rsidP="00000000" w:rsidRDefault="00000000" w:rsidRPr="00000000" w14:paraId="0000000D">
      <w:pPr>
        <w:numPr>
          <w:ilvl w:val="0"/>
          <w:numId w:val="1"/>
        </w:numPr>
        <w:shd w:fill="ffffff" w:val="clear"/>
        <w:spacing w:line="240" w:lineRule="auto"/>
        <w:ind w:left="720" w:hanging="360"/>
        <w:rPr>
          <w:rFonts w:ascii="Trebuchet MS" w:cs="Trebuchet MS" w:eastAsia="Trebuchet MS" w:hAnsi="Trebuchet MS"/>
          <w:color w:val="5b0f00"/>
          <w:sz w:val="20"/>
          <w:szCs w:val="20"/>
        </w:rPr>
      </w:pPr>
      <w:hyperlink r:id="rId7">
        <w:r w:rsidDel="00000000" w:rsidR="00000000" w:rsidRPr="00000000">
          <w:rPr>
            <w:rFonts w:ascii="Trebuchet MS" w:cs="Trebuchet MS" w:eastAsia="Trebuchet MS" w:hAnsi="Trebuchet MS"/>
            <w:color w:val="0000ee"/>
            <w:sz w:val="20"/>
            <w:szCs w:val="20"/>
            <w:u w:val="single"/>
            <w:rtl w:val="0"/>
          </w:rPr>
          <w:t xml:space="preserve">05/14/2025 Governance Committee Meeting Minutes</w:t>
        </w:r>
      </w:hyperlink>
      <w:r w:rsidDel="00000000" w:rsidR="00000000" w:rsidRPr="00000000">
        <w:rPr>
          <w:rtl w:val="0"/>
        </w:rPr>
      </w:r>
    </w:p>
    <w:p w:rsidR="00000000" w:rsidDel="00000000" w:rsidP="00000000" w:rsidRDefault="00000000" w:rsidRPr="00000000" w14:paraId="0000000E">
      <w:pPr>
        <w:numPr>
          <w:ilvl w:val="0"/>
          <w:numId w:val="1"/>
        </w:numPr>
        <w:shd w:fill="ffffff" w:val="clear"/>
        <w:spacing w:line="240" w:lineRule="auto"/>
        <w:ind w:left="720" w:hanging="360"/>
        <w:rPr>
          <w:rFonts w:ascii="Trebuchet MS" w:cs="Trebuchet MS" w:eastAsia="Trebuchet MS" w:hAnsi="Trebuchet MS"/>
          <w:color w:val="5b0f00"/>
          <w:sz w:val="20"/>
          <w:szCs w:val="20"/>
        </w:rPr>
      </w:pPr>
      <w:hyperlink r:id="rId8">
        <w:r w:rsidDel="00000000" w:rsidR="00000000" w:rsidRPr="00000000">
          <w:rPr>
            <w:rFonts w:ascii="Trebuchet MS" w:cs="Trebuchet MS" w:eastAsia="Trebuchet MS" w:hAnsi="Trebuchet MS"/>
            <w:color w:val="0000ee"/>
            <w:sz w:val="20"/>
            <w:szCs w:val="20"/>
            <w:u w:val="single"/>
            <w:rtl w:val="0"/>
          </w:rPr>
          <w:t xml:space="preserve">April FY25 Treasury Report </w:t>
        </w:r>
      </w:hyperlink>
      <w:r w:rsidDel="00000000" w:rsidR="00000000" w:rsidRPr="00000000">
        <w:rPr>
          <w:rtl w:val="0"/>
        </w:rPr>
      </w:r>
    </w:p>
    <w:p w:rsidR="00000000" w:rsidDel="00000000" w:rsidP="00000000" w:rsidRDefault="00000000" w:rsidRPr="00000000" w14:paraId="0000000F">
      <w:pPr>
        <w:numPr>
          <w:ilvl w:val="0"/>
          <w:numId w:val="1"/>
        </w:numPr>
        <w:shd w:fill="ffffff" w:val="clea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Dropout Prevention Committee </w:t>
      </w:r>
    </w:p>
    <w:p w:rsidR="00000000" w:rsidDel="00000000" w:rsidP="00000000" w:rsidRDefault="00000000" w:rsidRPr="00000000" w14:paraId="00000010">
      <w:pPr>
        <w:shd w:fill="ffffff" w:val="clear"/>
        <w:spacing w:line="240" w:lineRule="auto"/>
        <w:ind w:left="0" w:firstLine="0"/>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Motion to accept the consent agenda by Malcolm Campbell, seconded by Tia Poulin; Unanimous </w:t>
      </w:r>
      <w:r w:rsidDel="00000000" w:rsidR="00000000" w:rsidRPr="00000000">
        <w:rPr>
          <w:rtl w:val="0"/>
        </w:rPr>
      </w:r>
    </w:p>
    <w:p w:rsidR="00000000" w:rsidDel="00000000" w:rsidP="00000000" w:rsidRDefault="00000000" w:rsidRPr="00000000" w14:paraId="00000011">
      <w:pPr>
        <w:shd w:fill="ffffff" w:val="clear"/>
        <w:spacing w:line="240"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2">
      <w:pPr>
        <w:shd w:fill="ffffff" w:val="clear"/>
        <w:spacing w:line="240" w:lineRule="auto"/>
        <w:ind w:left="-720" w:firstLine="0"/>
        <w:rPr>
          <w:rFonts w:ascii="Trebuchet MS" w:cs="Trebuchet MS" w:eastAsia="Trebuchet MS" w:hAnsi="Trebuchet MS"/>
          <w:b w:val="1"/>
          <w:color w:val="783f04"/>
        </w:rPr>
      </w:pPr>
      <w:r w:rsidDel="00000000" w:rsidR="00000000" w:rsidRPr="00000000">
        <w:rPr>
          <w:rFonts w:ascii="Trebuchet MS" w:cs="Trebuchet MS" w:eastAsia="Trebuchet MS" w:hAnsi="Trebuchet MS"/>
          <w:b w:val="1"/>
          <w:color w:val="783f04"/>
          <w:rtl w:val="0"/>
        </w:rPr>
        <w:t xml:space="preserve">Financial Discussion:</w:t>
      </w:r>
    </w:p>
    <w:p w:rsidR="00000000" w:rsidDel="00000000" w:rsidP="00000000" w:rsidRDefault="00000000" w:rsidRPr="00000000" w14:paraId="00000013">
      <w:pPr>
        <w:shd w:fill="ffffff" w:val="clear"/>
        <w:spacing w:line="240"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ab/>
      </w:r>
      <w:r w:rsidDel="00000000" w:rsidR="00000000" w:rsidRPr="00000000">
        <w:rPr>
          <w:rtl w:val="0"/>
        </w:rPr>
      </w:r>
    </w:p>
    <w:p w:rsidR="00000000" w:rsidDel="00000000" w:rsidP="00000000" w:rsidRDefault="00000000" w:rsidRPr="00000000" w14:paraId="00000014">
      <w:pPr>
        <w:keepLines w:val="1"/>
        <w:numPr>
          <w:ilvl w:val="0"/>
          <w:numId w:val="2"/>
        </w:numP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 Budget Presentation:</w:t>
      </w:r>
    </w:p>
    <w:p w:rsidR="00000000" w:rsidDel="00000000" w:rsidP="00000000" w:rsidRDefault="00000000" w:rsidRPr="00000000" w14:paraId="00000015">
      <w:pPr>
        <w:keepLines w:val="1"/>
        <w:spacing w:line="240"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Beth reviewed previously discussed budget information with staff, focused on approvals. This year, ELC is facing a possible deficiency which is unprecedented. This is not due to expenses but due to a lack of revenue. </w:t>
      </w:r>
    </w:p>
    <w:p w:rsidR="00000000" w:rsidDel="00000000" w:rsidP="00000000" w:rsidRDefault="00000000" w:rsidRPr="00000000" w14:paraId="00000016">
      <w:pPr>
        <w:keepLines w:val="1"/>
        <w:spacing w:line="240"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2</w:t>
      </w:r>
      <w:r w:rsidDel="00000000" w:rsidR="00000000" w:rsidRPr="00000000">
        <w:rPr>
          <w:rFonts w:ascii="Trebuchet MS" w:cs="Trebuchet MS" w:eastAsia="Trebuchet MS" w:hAnsi="Trebuchet MS"/>
          <w:color w:val="5b0f00"/>
          <w:sz w:val="20"/>
          <w:szCs w:val="20"/>
          <w:rtl w:val="0"/>
        </w:rPr>
        <w:t xml:space="preserve">4 FTE in FY26, 16 FTE that would be eligible for benefits. The current budget is not yet balanced after accounting for mortgage</w:t>
      </w:r>
      <w:r w:rsidDel="00000000" w:rsidR="00000000" w:rsidRPr="00000000">
        <w:rPr>
          <w:rFonts w:ascii="Trebuchet MS" w:cs="Trebuchet MS" w:eastAsia="Trebuchet MS" w:hAnsi="Trebuchet MS"/>
          <w:color w:val="5b0f00"/>
          <w:sz w:val="20"/>
          <w:szCs w:val="20"/>
          <w:rtl w:val="0"/>
        </w:rPr>
        <w:t xml:space="preserve"> </w:t>
      </w:r>
      <w:r w:rsidDel="00000000" w:rsidR="00000000" w:rsidRPr="00000000">
        <w:rPr>
          <w:rFonts w:ascii="Trebuchet MS" w:cs="Trebuchet MS" w:eastAsia="Trebuchet MS" w:hAnsi="Trebuchet MS"/>
          <w:color w:val="5b0f00"/>
          <w:sz w:val="20"/>
          <w:szCs w:val="20"/>
          <w:rtl w:val="0"/>
        </w:rPr>
        <w:t xml:space="preserve">refinancing. If we have a deficit this year, we will need to add that to the FY26 budget.</w:t>
      </w:r>
    </w:p>
    <w:p w:rsidR="00000000" w:rsidDel="00000000" w:rsidP="00000000" w:rsidRDefault="00000000" w:rsidRPr="00000000" w14:paraId="00000017">
      <w:pPr>
        <w:keepLines w:val="1"/>
        <w:spacing w:line="240"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Discussed employee insurance options, cost, and benefits to employees. Possibility of polling employees for their preference for marketplace or private insurance, with ELC contributing a % to either. Leza will present to the staff tomorrow: </w:t>
      </w:r>
    </w:p>
    <w:p w:rsidR="00000000" w:rsidDel="00000000" w:rsidP="00000000" w:rsidRDefault="00000000" w:rsidRPr="00000000" w14:paraId="00000018">
      <w:pPr>
        <w:keepLines w:val="1"/>
        <w:spacing w:line="240"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ab/>
        <w:tab/>
        <w:t xml:space="preserve">There will be a deficit this year</w:t>
      </w:r>
    </w:p>
    <w:p w:rsidR="00000000" w:rsidDel="00000000" w:rsidP="00000000" w:rsidRDefault="00000000" w:rsidRPr="00000000" w14:paraId="00000019">
      <w:pPr>
        <w:keepLines w:val="1"/>
        <w:spacing w:line="240"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ab/>
        <w:tab/>
        <w:t xml:space="preserve">We want to provide more health insurance coverage next year than last year</w:t>
      </w:r>
    </w:p>
    <w:p w:rsidR="00000000" w:rsidDel="00000000" w:rsidP="00000000" w:rsidRDefault="00000000" w:rsidRPr="00000000" w14:paraId="0000001A">
      <w:pPr>
        <w:keepLines w:val="1"/>
        <w:spacing w:line="240"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ab/>
        <w:tab/>
        <w:t xml:space="preserve">The only private insurance option we currently have is expensive, resulting in the open marketplace being a better option for staff and the school financially. Any stipends to the staff will increase taxable income the staff. We will continue to explore partnerships and collaborations for private health insurance. The Board drafted a statement for tomorrow's staff meeting, presenting the options that the board is facing. </w:t>
      </w:r>
    </w:p>
    <w:p w:rsidR="00000000" w:rsidDel="00000000" w:rsidP="00000000" w:rsidRDefault="00000000" w:rsidRPr="00000000" w14:paraId="0000001B">
      <w:pPr>
        <w:keepLines w:val="1"/>
        <w:spacing w:line="240" w:lineRule="auto"/>
        <w:ind w:firstLine="72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Discussed the insurance decisions made last year during the budgeting process and the effects that it had on the employees. How to best include staff opinions and choices in this year's budgeting decisions. </w:t>
      </w:r>
    </w:p>
    <w:p w:rsidR="00000000" w:rsidDel="00000000" w:rsidP="00000000" w:rsidRDefault="00000000" w:rsidRPr="00000000" w14:paraId="0000001C">
      <w:pPr>
        <w:keepLines w:val="1"/>
        <w:spacing w:line="240" w:lineRule="auto"/>
        <w:ind w:firstLine="72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Reviewed the statement from the board to the staff for tomorrow’s staff meeting. There will be 48 hours of turnaround time to ask for staff input. The board will review the feedback and work with the finance committee on budgeting, taking into consideration the staff's input regarding insurance preferences. </w:t>
      </w:r>
    </w:p>
    <w:p w:rsidR="00000000" w:rsidDel="00000000" w:rsidP="00000000" w:rsidRDefault="00000000" w:rsidRPr="00000000" w14:paraId="0000001D">
      <w:pPr>
        <w:keepLines w:val="1"/>
        <w:spacing w:line="240" w:lineRule="auto"/>
        <w:ind w:firstLine="72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E">
      <w:pPr>
        <w:keepLines w:val="1"/>
        <w:numPr>
          <w:ilvl w:val="0"/>
          <w:numId w:val="2"/>
        </w:numPr>
        <w:spacing w:line="240" w:lineRule="auto"/>
        <w:ind w:left="720" w:hanging="36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F">
      <w:pPr>
        <w:keepLines w:val="1"/>
        <w:spacing w:line="240"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20">
      <w:pPr>
        <w:spacing w:line="288"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Executive Director Update</w:t>
      </w:r>
      <w:r w:rsidDel="00000000" w:rsidR="00000000" w:rsidRPr="00000000">
        <w:rPr>
          <w:rtl w:val="0"/>
        </w:rPr>
      </w:r>
    </w:p>
    <w:p w:rsidR="00000000" w:rsidDel="00000000" w:rsidP="00000000" w:rsidRDefault="00000000" w:rsidRPr="00000000" w14:paraId="00000021">
      <w:pPr>
        <w:numPr>
          <w:ilvl w:val="0"/>
          <w:numId w:val="3"/>
        </w:numPr>
        <w:spacing w:line="288"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AY26 SMART Goals: Leza explained that she needs to focus more on income with a plan by June 30th. This addresses the short time frame she gave herself last year. She wants to increase delegation to staff so she can focus on the financials. She wants to improve analysis of the NWEA scores and student grades. The 3-year business plan was not created last year, and Leza felt that this contributed to the unmet financial goals. She updated the SMART Goals to reflect what the actual goals are and removed the portions of the role that she does regularly and will continue to do so. </w:t>
      </w:r>
    </w:p>
    <w:p w:rsidR="00000000" w:rsidDel="00000000" w:rsidP="00000000" w:rsidRDefault="00000000" w:rsidRPr="00000000" w14:paraId="00000022">
      <w:pPr>
        <w:spacing w:line="288"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23">
      <w:pPr>
        <w:spacing w:line="288" w:lineRule="auto"/>
        <w:ind w:left="-720" w:firstLine="0"/>
        <w:rPr>
          <w:rFonts w:ascii="Trebuchet MS" w:cs="Trebuchet MS" w:eastAsia="Trebuchet MS" w:hAnsi="Trebuchet MS"/>
          <w:b w:val="1"/>
          <w:color w:val="783f04"/>
        </w:rPr>
      </w:pPr>
      <w:r w:rsidDel="00000000" w:rsidR="00000000" w:rsidRPr="00000000">
        <w:rPr>
          <w:rFonts w:ascii="Trebuchet MS" w:cs="Trebuchet MS" w:eastAsia="Trebuchet MS" w:hAnsi="Trebuchet MS"/>
          <w:b w:val="1"/>
          <w:color w:val="783f04"/>
          <w:rtl w:val="0"/>
        </w:rPr>
        <w:t xml:space="preserve">Motion to enter Executive Session by Beth Alma, Seconded by Macolm Campbell; Unanimous 7:54pm</w:t>
      </w:r>
    </w:p>
    <w:p w:rsidR="00000000" w:rsidDel="00000000" w:rsidP="00000000" w:rsidRDefault="00000000" w:rsidRPr="00000000" w14:paraId="00000024">
      <w:pPr>
        <w:spacing w:line="288" w:lineRule="auto"/>
        <w:ind w:left="-720" w:firstLine="0"/>
        <w:rPr>
          <w:rFonts w:ascii="Trebuchet MS" w:cs="Trebuchet MS" w:eastAsia="Trebuchet MS" w:hAnsi="Trebuchet MS"/>
          <w:b w:val="1"/>
          <w:color w:val="783f04"/>
        </w:rPr>
      </w:pPr>
      <w:r w:rsidDel="00000000" w:rsidR="00000000" w:rsidRPr="00000000">
        <w:rPr>
          <w:rFonts w:ascii="Trebuchet MS" w:cs="Trebuchet MS" w:eastAsia="Trebuchet MS" w:hAnsi="Trebuchet MS"/>
          <w:b w:val="1"/>
          <w:color w:val="783f04"/>
          <w:rtl w:val="0"/>
        </w:rPr>
        <w:t xml:space="preserve">Motion to exit Executive Session by Beth Alma, Seconded by Malcom Campbell; Unanimous 8:02pm</w:t>
      </w:r>
    </w:p>
    <w:p w:rsidR="00000000" w:rsidDel="00000000" w:rsidP="00000000" w:rsidRDefault="00000000" w:rsidRPr="00000000" w14:paraId="00000025">
      <w:pPr>
        <w:spacing w:line="288" w:lineRule="auto"/>
        <w:ind w:left="-720" w:firstLine="0"/>
        <w:rPr>
          <w:rFonts w:ascii="Trebuchet MS" w:cs="Trebuchet MS" w:eastAsia="Trebuchet MS" w:hAnsi="Trebuchet MS"/>
          <w:b w:val="1"/>
          <w:color w:val="783f04"/>
        </w:rPr>
      </w:pPr>
      <w:r w:rsidDel="00000000" w:rsidR="00000000" w:rsidRPr="00000000">
        <w:rPr>
          <w:rtl w:val="0"/>
        </w:rPr>
      </w:r>
    </w:p>
    <w:p w:rsidR="00000000" w:rsidDel="00000000" w:rsidP="00000000" w:rsidRDefault="00000000" w:rsidRPr="00000000" w14:paraId="00000026">
      <w:pPr>
        <w:spacing w:line="288" w:lineRule="auto"/>
        <w:ind w:left="-720" w:firstLine="0"/>
        <w:rPr>
          <w:rFonts w:ascii="Trebuchet MS" w:cs="Trebuchet MS" w:eastAsia="Trebuchet MS" w:hAnsi="Trebuchet MS"/>
          <w:b w:val="1"/>
          <w:color w:val="783f04"/>
        </w:rPr>
      </w:pPr>
      <w:r w:rsidDel="00000000" w:rsidR="00000000" w:rsidRPr="00000000">
        <w:rPr>
          <w:rFonts w:ascii="Trebuchet MS" w:cs="Trebuchet MS" w:eastAsia="Trebuchet MS" w:hAnsi="Trebuchet MS"/>
          <w:b w:val="1"/>
          <w:color w:val="783f04"/>
          <w:rtl w:val="0"/>
        </w:rPr>
        <w:t xml:space="preserve">Motion to approve Leza Pickard employee agreement 2025, by Beth Alma, Seconded by Ken Hahn; Unanimous </w:t>
      </w:r>
    </w:p>
    <w:p w:rsidR="00000000" w:rsidDel="00000000" w:rsidP="00000000" w:rsidRDefault="00000000" w:rsidRPr="00000000" w14:paraId="00000027">
      <w:pPr>
        <w:spacing w:line="288"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28">
      <w:pPr>
        <w:spacing w:line="288" w:lineRule="auto"/>
        <w:ind w:left="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29">
      <w:pPr>
        <w:spacing w:line="240" w:lineRule="auto"/>
        <w:ind w:hanging="720"/>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783f04"/>
          <w:rtl w:val="0"/>
        </w:rPr>
        <w:t xml:space="preserve">Wrap-Up</w:t>
      </w:r>
      <w:r w:rsidDel="00000000" w:rsidR="00000000" w:rsidRPr="00000000">
        <w:rPr>
          <w:rFonts w:ascii="Trebuchet MS" w:cs="Trebuchet MS" w:eastAsia="Trebuchet MS" w:hAnsi="Trebuchet MS"/>
          <w:b w:val="1"/>
          <w:color w:val="5b0f00"/>
          <w:sz w:val="20"/>
          <w:szCs w:val="20"/>
          <w:rtl w:val="0"/>
        </w:rPr>
        <w:t xml:space="preserve">:</w:t>
      </w:r>
    </w:p>
    <w:p w:rsidR="00000000" w:rsidDel="00000000" w:rsidP="00000000" w:rsidRDefault="00000000" w:rsidRPr="00000000" w14:paraId="0000002A">
      <w:pPr>
        <w:spacing w:line="240" w:lineRule="auto"/>
        <w:ind w:hanging="720"/>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Justin MacDonald announced that he will be leaving the ELC Board of Directors due to relocation out of state. Thank you for your service.</w:t>
      </w:r>
    </w:p>
    <w:p w:rsidR="00000000" w:rsidDel="00000000" w:rsidP="00000000" w:rsidRDefault="00000000" w:rsidRPr="00000000" w14:paraId="0000002B">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2C">
      <w:pPr>
        <w:spacing w:line="240" w:lineRule="auto"/>
        <w:ind w:left="-540" w:firstLine="0"/>
        <w:rPr>
          <w:rFonts w:ascii="Trebuchet MS" w:cs="Trebuchet MS" w:eastAsia="Trebuchet MS" w:hAnsi="Trebuchet MS"/>
          <w:b w:val="1"/>
          <w:color w:val="783f04"/>
        </w:rPr>
      </w:pPr>
      <w:r w:rsidDel="00000000" w:rsidR="00000000" w:rsidRPr="00000000">
        <w:rPr>
          <w:rFonts w:ascii="Trebuchet MS" w:cs="Trebuchet MS" w:eastAsia="Trebuchet MS" w:hAnsi="Trebuchet MS"/>
          <w:b w:val="1"/>
          <w:color w:val="783f04"/>
          <w:rtl w:val="0"/>
        </w:rPr>
        <w:t xml:space="preserve">Motion to adjourn by Tia Poulin, seconded by Malcolm Campbell; Unanimous </w:t>
      </w:r>
    </w:p>
    <w:p w:rsidR="00000000" w:rsidDel="00000000" w:rsidP="00000000" w:rsidRDefault="00000000" w:rsidRPr="00000000" w14:paraId="0000002D">
      <w:pPr>
        <w:spacing w:line="240" w:lineRule="auto"/>
        <w:ind w:left="-54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Adjourned: 8:06</w:t>
      </w:r>
      <w:r w:rsidDel="00000000" w:rsidR="00000000" w:rsidRPr="00000000">
        <w:rPr>
          <w:rtl w:val="0"/>
        </w:rPr>
      </w:r>
    </w:p>
    <w:p w:rsidR="00000000" w:rsidDel="00000000" w:rsidP="00000000" w:rsidRDefault="00000000" w:rsidRPr="00000000" w14:paraId="0000002E">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2F">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30">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31">
      <w:pPr>
        <w:spacing w:line="276" w:lineRule="auto"/>
        <w:rPr>
          <w:color w:val="5b0f00"/>
          <w:sz w:val="20"/>
          <w:szCs w:val="20"/>
        </w:rPr>
      </w:pPr>
      <w:r w:rsidDel="00000000" w:rsidR="00000000" w:rsidRPr="00000000">
        <w:rPr>
          <w:rtl w:val="0"/>
        </w:rPr>
      </w:r>
    </w:p>
    <w:p w:rsidR="00000000" w:rsidDel="00000000" w:rsidP="00000000" w:rsidRDefault="00000000" w:rsidRPr="00000000" w14:paraId="00000032">
      <w:pPr>
        <w:keepLines w:val="1"/>
        <w:widowControl w:val="0"/>
        <w:spacing w:line="240" w:lineRule="auto"/>
        <w:jc w:val="center"/>
        <w:rPr>
          <w:color w:val="5b0f00"/>
          <w:sz w:val="20"/>
          <w:szCs w:val="20"/>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widowControl w:val="0"/>
      <w:spacing w:line="240" w:lineRule="auto"/>
      <w:jc w:val="cente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spacing w:line="240" w:lineRule="auto"/>
      <w:jc w:val="center"/>
      <w:rPr>
        <w:i w:val="1"/>
        <w:color w:val="5b0f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spacing w:line="288" w:lineRule="auto"/>
      <w:ind w:left="-810" w:firstLine="0"/>
      <w:rPr>
        <w:rFonts w:ascii="Trebuchet MS" w:cs="Trebuchet MS" w:eastAsia="Trebuchet MS" w:hAnsi="Trebuchet MS"/>
        <w:b w:val="1"/>
        <w:color w:val="93c47d"/>
        <w:sz w:val="36"/>
        <w:szCs w:val="36"/>
      </w:rPr>
    </w:pPr>
    <w:r w:rsidDel="00000000" w:rsidR="00000000" w:rsidRPr="00000000">
      <w:rPr>
        <w:rFonts w:ascii="Trebuchet MS" w:cs="Trebuchet MS" w:eastAsia="Trebuchet MS" w:hAnsi="Trebuchet MS"/>
        <w:b w:val="1"/>
        <w:color w:val="ab7f76"/>
        <w:sz w:val="40"/>
        <w:szCs w:val="40"/>
        <w:rtl w:val="0"/>
      </w:rPr>
      <w:t xml:space="preserve">the</w:t>
    </w:r>
    <w:r w:rsidDel="00000000" w:rsidR="00000000" w:rsidRPr="00000000">
      <w:rPr>
        <w:rFonts w:ascii="Trebuchet MS" w:cs="Trebuchet MS" w:eastAsia="Trebuchet MS" w:hAnsi="Trebuchet MS"/>
        <w:b w:val="1"/>
        <w:color w:val="b6d7a8"/>
        <w:sz w:val="40"/>
        <w:szCs w:val="40"/>
        <w:rtl w:val="0"/>
      </w:rPr>
      <w:t xml:space="preserve"> </w:t>
    </w:r>
    <w:r w:rsidDel="00000000" w:rsidR="00000000" w:rsidRPr="00000000">
      <w:rPr>
        <w:rFonts w:ascii="Trebuchet MS" w:cs="Trebuchet MS" w:eastAsia="Trebuchet MS" w:hAnsi="Trebuchet MS"/>
        <w:b w:val="1"/>
        <w:color w:val="93c47d"/>
        <w:sz w:val="40"/>
        <w:szCs w:val="40"/>
        <w:rtl w:val="0"/>
      </w:rPr>
      <w:t xml:space="preserve">Ecology Learning Center</w:t>
    </w:r>
    <w:r w:rsidDel="00000000" w:rsidR="00000000" w:rsidRPr="00000000">
      <w:rPr>
        <w:rFonts w:ascii="Trebuchet MS" w:cs="Trebuchet MS" w:eastAsia="Trebuchet MS" w:hAnsi="Trebuchet MS"/>
        <w:b w:val="1"/>
        <w:color w:val="93c47d"/>
        <w:sz w:val="36"/>
        <w:szCs w:val="36"/>
        <w:rtl w:val="0"/>
      </w:rPr>
      <w:t xml:space="preserve"> </w:t>
    </w:r>
  </w:p>
  <w:p w:rsidR="00000000" w:rsidDel="00000000" w:rsidP="00000000" w:rsidRDefault="00000000" w:rsidRPr="00000000" w14:paraId="00000034">
    <w:pPr>
      <w:spacing w:line="288" w:lineRule="auto"/>
      <w:ind w:left="-810" w:firstLine="0"/>
      <w:rPr>
        <w:color w:val="93c47d"/>
        <w:sz w:val="28"/>
        <w:szCs w:val="28"/>
      </w:rPr>
    </w:pPr>
    <w:r w:rsidDel="00000000" w:rsidR="00000000" w:rsidRPr="00000000">
      <w:rPr>
        <w:rFonts w:ascii="Trebuchet MS" w:cs="Trebuchet MS" w:eastAsia="Trebuchet MS" w:hAnsi="Trebuchet MS"/>
        <w:b w:val="1"/>
        <w:color w:val="93c47d"/>
        <w:sz w:val="28"/>
        <w:szCs w:val="28"/>
        <w:rtl w:val="0"/>
      </w:rPr>
      <w:t xml:space="preserve">Board Agenda</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rFonts w:ascii="Trebuchet MS" w:cs="Trebuchet MS" w:eastAsia="Trebuchet MS" w:hAnsi="Trebuchet MS"/>
        <w:b w:val="1"/>
        <w:color w:val="5b0f00"/>
        <w:sz w:val="28"/>
        <w:szCs w:val="28"/>
      </w:rPr>
    </w:pPr>
    <w:r w:rsidDel="00000000" w:rsidR="00000000" w:rsidRPr="00000000">
      <w:rPr>
        <w:rtl w:val="0"/>
      </w:rPr>
    </w:r>
  </w:p>
  <w:p w:rsidR="00000000" w:rsidDel="00000000" w:rsidP="00000000" w:rsidRDefault="00000000" w:rsidRPr="00000000" w14:paraId="00000036">
    <w:pPr>
      <w:spacing w:line="288" w:lineRule="auto"/>
      <w:rPr>
        <w:rFonts w:ascii="Trebuchet MS" w:cs="Trebuchet MS" w:eastAsia="Trebuchet MS" w:hAnsi="Trebuchet M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docs.google.com/document/d/1Xxc1O3tf_4XzlXb80Z2ESyeOyqiZeRpjoD4H1Vlbgco/edit?usp=sharing" TargetMode="External"/><Relationship Id="rId7" Type="http://schemas.openxmlformats.org/officeDocument/2006/relationships/hyperlink" Target="https://docs.google.com/document/d/1GaJPivG5c5R5uq9zf0aqEQMsgBQk-X5NlkT-UN4MNns/edit?tab=t.0" TargetMode="External"/><Relationship Id="rId8" Type="http://schemas.openxmlformats.org/officeDocument/2006/relationships/hyperlink" Target="https://docs.google.com/document/d/1X1uGSmYpiQjjWgIeHwrGILau8tq220wRcYFAePEdPzU/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